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F7" w:rsidRPr="00E33A40" w:rsidRDefault="00FD3FF7" w:rsidP="00FD3FF7">
      <w:pPr>
        <w:adjustRightInd w:val="0"/>
        <w:ind w:left="4962"/>
        <w:jc w:val="right"/>
        <w:rPr>
          <w:sz w:val="24"/>
          <w:szCs w:val="24"/>
          <w:lang w:eastAsia="en-US"/>
        </w:rPr>
      </w:pPr>
      <w:r w:rsidRPr="00E33A40">
        <w:rPr>
          <w:sz w:val="24"/>
          <w:szCs w:val="24"/>
          <w:lang w:eastAsia="en-US"/>
        </w:rPr>
        <w:t xml:space="preserve">Приложение № </w:t>
      </w:r>
      <w:r w:rsidR="009F5493" w:rsidRPr="00E33A40">
        <w:rPr>
          <w:sz w:val="24"/>
          <w:szCs w:val="24"/>
          <w:lang w:eastAsia="en-US"/>
        </w:rPr>
        <w:t>4</w:t>
      </w:r>
    </w:p>
    <w:p w:rsidR="00FD3FF7" w:rsidRDefault="00FD3FF7" w:rsidP="00FD3FF7">
      <w:pPr>
        <w:adjustRightInd w:val="0"/>
        <w:ind w:left="4962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 Положению о порядке проведения конкурса </w:t>
      </w:r>
    </w:p>
    <w:p w:rsidR="00FD3FF7" w:rsidRDefault="00FD3FF7" w:rsidP="00FD3FF7">
      <w:pPr>
        <w:adjustRightInd w:val="0"/>
        <w:ind w:left="4962"/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 отбору кандидатур на должность главы </w:t>
      </w:r>
      <w:bookmarkStart w:id="0" w:name="_GoBack"/>
      <w:bookmarkEnd w:id="0"/>
    </w:p>
    <w:p w:rsidR="00705B16" w:rsidRDefault="00FD3FF7" w:rsidP="00FD3FF7">
      <w:pPr>
        <w:ind w:left="10206" w:hanging="1559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Городского округа Шатура Московской области</w:t>
      </w:r>
    </w:p>
    <w:p w:rsidR="00FD3FF7" w:rsidRDefault="00FD3FF7" w:rsidP="00FD3FF7">
      <w:pPr>
        <w:ind w:left="10206" w:hanging="1559"/>
        <w:jc w:val="center"/>
        <w:rPr>
          <w:sz w:val="24"/>
          <w:szCs w:val="24"/>
        </w:rPr>
      </w:pPr>
    </w:p>
    <w:p w:rsidR="00A254F0" w:rsidRPr="00705B16" w:rsidRDefault="00A254F0" w:rsidP="00FD3FF7">
      <w:pPr>
        <w:ind w:left="10206" w:hanging="1559"/>
        <w:jc w:val="center"/>
        <w:rPr>
          <w:sz w:val="24"/>
          <w:szCs w:val="24"/>
        </w:rPr>
      </w:pPr>
    </w:p>
    <w:p w:rsidR="0070600E" w:rsidRDefault="00ED3EE5" w:rsidP="00FD3F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ED3EE5">
        <w:rPr>
          <w:b/>
          <w:bCs/>
          <w:sz w:val="24"/>
          <w:szCs w:val="24"/>
        </w:rPr>
        <w:t>ведения о своих расходах, а также о расходах своих супруга(и) и несовершеннолетних детей по каждой сделке по приобретению земельного участка, другого объекта недвиж</w:t>
      </w:r>
      <w:r>
        <w:rPr>
          <w:b/>
          <w:bCs/>
          <w:sz w:val="24"/>
          <w:szCs w:val="24"/>
        </w:rPr>
        <w:t>имости, транспортного средства</w:t>
      </w:r>
      <w:r w:rsidRPr="00ED3EE5">
        <w:rPr>
          <w:b/>
          <w:bCs/>
          <w:sz w:val="24"/>
          <w:szCs w:val="24"/>
        </w:rPr>
        <w:t xml:space="preserve">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на должность главы </w:t>
      </w:r>
      <w:r w:rsidR="00A254F0">
        <w:rPr>
          <w:b/>
          <w:bCs/>
          <w:sz w:val="24"/>
          <w:szCs w:val="24"/>
        </w:rPr>
        <w:t xml:space="preserve">Городского округа Шатура Московской </w:t>
      </w:r>
      <w:r w:rsidR="002E5A6E">
        <w:rPr>
          <w:b/>
          <w:bCs/>
          <w:sz w:val="24"/>
          <w:szCs w:val="24"/>
        </w:rPr>
        <w:t>области</w:t>
      </w:r>
      <w:r w:rsidRPr="00ED3EE5">
        <w:rPr>
          <w:b/>
          <w:bCs/>
          <w:sz w:val="24"/>
          <w:szCs w:val="24"/>
        </w:rPr>
        <w:t xml:space="preserve"> и его супруга(и) за три последних года, предшествующих совершению сделки, и об источниках получения средств, за счет которых совершена сделка</w:t>
      </w:r>
    </w:p>
    <w:p w:rsidR="00A254F0" w:rsidRPr="00705B16" w:rsidRDefault="00A254F0" w:rsidP="00FD3FF7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9611"/>
        <w:gridCol w:w="3289"/>
      </w:tblGrid>
      <w:tr w:rsidR="007E0AC3" w:rsidRPr="00F6557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Я,</w:t>
            </w:r>
          </w:p>
        </w:tc>
        <w:tc>
          <w:tcPr>
            <w:tcW w:w="9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AC3" w:rsidRPr="00F65571" w:rsidRDefault="007E0AC3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, выдвинутый кандидатом</w:t>
            </w:r>
          </w:p>
        </w:tc>
      </w:tr>
      <w:tr w:rsidR="007E0AC3" w:rsidRPr="00F65571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nil"/>
              <w:left w:val="nil"/>
              <w:bottom w:val="nil"/>
              <w:right w:val="nil"/>
            </w:tcBorders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(фамилия, имя, отчество)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</w:tr>
    </w:tbl>
    <w:p w:rsidR="007E0AC3" w:rsidRPr="00705B16" w:rsidRDefault="0070600E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>на</w:t>
      </w:r>
      <w:r w:rsidR="007E0AC3" w:rsidRPr="00705B16">
        <w:rPr>
          <w:sz w:val="24"/>
          <w:szCs w:val="24"/>
        </w:rPr>
        <w:t xml:space="preserve">  </w:t>
      </w:r>
    </w:p>
    <w:p w:rsidR="007E0AC3" w:rsidRPr="00705B16" w:rsidRDefault="007E0AC3">
      <w:pPr>
        <w:pBdr>
          <w:top w:val="single" w:sz="4" w:space="1" w:color="auto"/>
        </w:pBdr>
        <w:tabs>
          <w:tab w:val="right" w:pos="13750"/>
        </w:tabs>
        <w:ind w:left="797"/>
        <w:jc w:val="center"/>
        <w:rPr>
          <w:sz w:val="24"/>
          <w:szCs w:val="24"/>
        </w:rPr>
      </w:pPr>
      <w:r w:rsidRPr="00705B16">
        <w:rPr>
          <w:sz w:val="24"/>
          <w:szCs w:val="24"/>
        </w:rPr>
        <w:t>(наименование должности)</w:t>
      </w:r>
    </w:p>
    <w:p w:rsidR="007E0AC3" w:rsidRPr="00705B16" w:rsidRDefault="007E0AC3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, сообщаю сведения о</w:t>
      </w:r>
    </w:p>
    <w:p w:rsidR="007E0AC3" w:rsidRPr="00705B16" w:rsidRDefault="007E0AC3">
      <w:pPr>
        <w:pBdr>
          <w:top w:val="single" w:sz="4" w:space="1" w:color="auto"/>
        </w:pBdr>
        <w:ind w:right="2637"/>
        <w:rPr>
          <w:sz w:val="24"/>
          <w:szCs w:val="24"/>
        </w:rPr>
      </w:pPr>
    </w:p>
    <w:p w:rsidR="007E0AC3" w:rsidRPr="00705B16" w:rsidRDefault="007E0AC3">
      <w:pPr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</w:t>
      </w:r>
      <w:r w:rsidR="00ED3EE5" w:rsidRPr="00ED3EE5">
        <w:rPr>
          <w:sz w:val="24"/>
          <w:szCs w:val="24"/>
        </w:rPr>
        <w:t>ценных бумаг (долей участия, паев в уставных (складочных) капиталах организаций), цифровых финансовых активов, цифровой валюты</w:t>
      </w:r>
      <w:r w:rsidRPr="00705B16">
        <w:rPr>
          <w:sz w:val="24"/>
          <w:szCs w:val="24"/>
        </w:rPr>
        <w:t xml:space="preserve"> и об источниках средств, за счет которых совершена сделка:</w:t>
      </w:r>
    </w:p>
    <w:p w:rsidR="007E0AC3" w:rsidRPr="00705B16" w:rsidRDefault="007E0AC3">
      <w:pPr>
        <w:jc w:val="both"/>
        <w:rPr>
          <w:sz w:val="24"/>
          <w:szCs w:val="24"/>
        </w:rPr>
      </w:pPr>
    </w:p>
    <w:p w:rsidR="007E0AC3" w:rsidRPr="00705B16" w:rsidRDefault="007E0AC3">
      <w:pPr>
        <w:pageBreakBefore/>
        <w:spacing w:after="240"/>
        <w:jc w:val="center"/>
        <w:rPr>
          <w:b/>
          <w:bCs/>
          <w:sz w:val="24"/>
          <w:szCs w:val="24"/>
        </w:rPr>
      </w:pPr>
      <w:r w:rsidRPr="00705B16">
        <w:rPr>
          <w:b/>
          <w:bCs/>
          <w:sz w:val="24"/>
          <w:szCs w:val="24"/>
        </w:rPr>
        <w:lastRenderedPageBreak/>
        <w:t>1. Сведения о кандидате, его супруге и несовершеннолетних детях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8959"/>
      </w:tblGrid>
      <w:tr w:rsidR="007E0AC3" w:rsidRPr="00F65571"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Фамилия, имя, отчество кандидата, его супруги (супруга) и несовершеннолетних детей </w:t>
            </w:r>
            <w:r w:rsidR="00DD1A77">
              <w:rPr>
                <w:rStyle w:val="a9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  <w:lang w:val="en-US"/>
              </w:rPr>
            </w:pPr>
            <w:r w:rsidRPr="00F65571">
              <w:rPr>
                <w:sz w:val="24"/>
                <w:szCs w:val="24"/>
              </w:rPr>
              <w:t>Степень родства</w:t>
            </w:r>
            <w:r w:rsidRPr="00F65571">
              <w:rPr>
                <w:sz w:val="24"/>
                <w:szCs w:val="24"/>
                <w:lang w:val="en-US"/>
              </w:rPr>
              <w:t xml:space="preserve"> </w:t>
            </w:r>
            <w:r w:rsidR="00DD1A77">
              <w:rPr>
                <w:rStyle w:val="a9"/>
                <w:sz w:val="24"/>
                <w:szCs w:val="24"/>
                <w:lang w:val="en-US"/>
              </w:rPr>
              <w:endnoteReference w:customMarkFollows="1" w:id="2"/>
              <w:t>2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Вид документа, удостоверяющего</w:t>
            </w:r>
            <w:r w:rsidRPr="00F65571">
              <w:rPr>
                <w:sz w:val="24"/>
                <w:szCs w:val="24"/>
              </w:rPr>
              <w:br/>
              <w:t>личность кандидата, его супруги (супруга) и несовершеннолетних детей </w:t>
            </w:r>
            <w:r w:rsidR="00DD1A77"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 w:rsidRPr="00F65571">
              <w:rPr>
                <w:sz w:val="24"/>
                <w:szCs w:val="24"/>
              </w:rPr>
              <w:br/>
              <w:t>(серия, номер, дата выдачи)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 xml:space="preserve">ИНН </w:t>
            </w:r>
            <w:r w:rsidR="00DD1A77"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>
        <w:tc>
          <w:tcPr>
            <w:tcW w:w="4820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8959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0AC3" w:rsidRPr="00705B16" w:rsidRDefault="007E0AC3">
      <w:pPr>
        <w:spacing w:before="480" w:after="120"/>
        <w:jc w:val="center"/>
        <w:rPr>
          <w:sz w:val="24"/>
          <w:szCs w:val="24"/>
        </w:rPr>
      </w:pPr>
      <w:r w:rsidRPr="00705B16">
        <w:rPr>
          <w:b/>
          <w:bCs/>
          <w:sz w:val="24"/>
          <w:szCs w:val="24"/>
        </w:rPr>
        <w:t>2. Сведения о приобретенном имуществе</w:t>
      </w:r>
      <w:r w:rsidRPr="00705B16">
        <w:rPr>
          <w:sz w:val="24"/>
          <w:szCs w:val="24"/>
        </w:rPr>
        <w:t> </w:t>
      </w:r>
      <w:r w:rsidR="00DD1A77">
        <w:rPr>
          <w:rStyle w:val="a9"/>
          <w:sz w:val="24"/>
          <w:szCs w:val="24"/>
        </w:rPr>
        <w:endnoteReference w:customMarkFollows="1" w:id="5"/>
        <w:t>5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296"/>
      </w:tblGrid>
      <w:tr w:rsidR="007E0AC3" w:rsidRPr="00F65571" w:rsidTr="00C26879">
        <w:tc>
          <w:tcPr>
            <w:tcW w:w="567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№ п/п</w:t>
            </w:r>
          </w:p>
        </w:tc>
        <w:tc>
          <w:tcPr>
            <w:tcW w:w="5415" w:type="dxa"/>
            <w:vAlign w:val="center"/>
          </w:tcPr>
          <w:p w:rsidR="007E0AC3" w:rsidRPr="00F65571" w:rsidRDefault="00ED3EE5" w:rsidP="00ED3EE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D3EE5">
              <w:rPr>
                <w:sz w:val="24"/>
                <w:szCs w:val="24"/>
              </w:rPr>
              <w:t xml:space="preserve">Наименование имущества 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 </w:t>
            </w:r>
            <w:r w:rsidR="00661E40">
              <w:rPr>
                <w:sz w:val="24"/>
                <w:szCs w:val="24"/>
              </w:rPr>
              <w:t>цифровые финансовые активы, цифровая</w:t>
            </w:r>
            <w:r w:rsidR="00661E40" w:rsidRPr="00661E40">
              <w:rPr>
                <w:sz w:val="24"/>
                <w:szCs w:val="24"/>
              </w:rPr>
              <w:t xml:space="preserve"> валют</w:t>
            </w:r>
            <w:r w:rsidR="00661E40">
              <w:rPr>
                <w:sz w:val="24"/>
                <w:szCs w:val="24"/>
              </w:rPr>
              <w:t>а</w:t>
            </w:r>
          </w:p>
        </w:tc>
        <w:tc>
          <w:tcPr>
            <w:tcW w:w="3686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Адрес места нахождения имущества </w:t>
            </w:r>
            <w:r w:rsidR="00DD1A77">
              <w:rPr>
                <w:rStyle w:val="a9"/>
                <w:sz w:val="24"/>
                <w:szCs w:val="24"/>
              </w:rPr>
              <w:endnoteReference w:customMarkFollows="1" w:id="6"/>
              <w:t>6</w:t>
            </w:r>
          </w:p>
        </w:tc>
        <w:tc>
          <w:tcPr>
            <w:tcW w:w="1814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Дата совершения сделки</w:t>
            </w:r>
          </w:p>
        </w:tc>
        <w:tc>
          <w:tcPr>
            <w:tcW w:w="2296" w:type="dxa"/>
            <w:vAlign w:val="center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Сумма сделки (руб.)</w:t>
            </w:r>
          </w:p>
        </w:tc>
      </w:tr>
      <w:tr w:rsidR="007E0AC3" w:rsidRPr="00F65571" w:rsidTr="00C26879">
        <w:tc>
          <w:tcPr>
            <w:tcW w:w="567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  <w:tr w:rsidR="007E0AC3" w:rsidRPr="00F65571" w:rsidTr="00C26879">
        <w:tc>
          <w:tcPr>
            <w:tcW w:w="567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7E0AC3" w:rsidRPr="00F65571" w:rsidRDefault="007E0AC3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</w:tcPr>
          <w:p w:rsidR="007E0AC3" w:rsidRPr="00F65571" w:rsidRDefault="007E0A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26879" w:rsidRDefault="00C26879" w:rsidP="00C26879">
      <w:pPr>
        <w:jc w:val="center"/>
        <w:rPr>
          <w:b/>
          <w:sz w:val="24"/>
          <w:szCs w:val="24"/>
        </w:rPr>
      </w:pPr>
    </w:p>
    <w:p w:rsidR="00C26879" w:rsidRPr="00C26879" w:rsidRDefault="00C26879" w:rsidP="00C268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321404">
        <w:rPr>
          <w:b/>
          <w:sz w:val="24"/>
          <w:szCs w:val="24"/>
        </w:rPr>
        <w:t>Цифровые финансовые активы,</w:t>
      </w:r>
      <w:r w:rsidRPr="00C26879">
        <w:rPr>
          <w:b/>
          <w:sz w:val="24"/>
          <w:szCs w:val="24"/>
        </w:rPr>
        <w:t xml:space="preserve"> ци</w:t>
      </w:r>
      <w:r w:rsidR="00321404">
        <w:rPr>
          <w:b/>
          <w:sz w:val="24"/>
          <w:szCs w:val="24"/>
        </w:rPr>
        <w:t xml:space="preserve">фровые права, </w:t>
      </w:r>
      <w:r w:rsidRPr="00C26879">
        <w:rPr>
          <w:b/>
          <w:sz w:val="24"/>
          <w:szCs w:val="24"/>
        </w:rPr>
        <w:t>включающие</w:t>
      </w:r>
    </w:p>
    <w:p w:rsidR="00C26879" w:rsidRPr="00C26879" w:rsidRDefault="00C26879" w:rsidP="00C26879">
      <w:pPr>
        <w:jc w:val="center"/>
        <w:rPr>
          <w:b/>
          <w:sz w:val="24"/>
          <w:szCs w:val="24"/>
        </w:rPr>
      </w:pPr>
      <w:r w:rsidRPr="00C26879">
        <w:rPr>
          <w:b/>
          <w:sz w:val="24"/>
          <w:szCs w:val="24"/>
        </w:rPr>
        <w:t>одновременно цифровые финансовые активы и иные цифровые права</w:t>
      </w:r>
    </w:p>
    <w:p w:rsidR="00C26879" w:rsidRPr="00C26879" w:rsidRDefault="00C26879" w:rsidP="00C26879">
      <w:pPr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248"/>
        <w:gridCol w:w="1417"/>
        <w:gridCol w:w="2694"/>
        <w:gridCol w:w="4819"/>
      </w:tblGrid>
      <w:tr w:rsidR="00C26879" w:rsidRPr="00C26879" w:rsidTr="00C268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8A0AE6" w:rsidP="00C26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26879" w:rsidRPr="00C26879">
              <w:rPr>
                <w:sz w:val="24"/>
                <w:szCs w:val="24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  <w:vertAlign w:val="superscript"/>
              </w:rPr>
            </w:pPr>
            <w:r w:rsidRPr="00C26879">
              <w:rPr>
                <w:sz w:val="24"/>
                <w:szCs w:val="24"/>
              </w:rPr>
              <w:t xml:space="preserve">Наименование цифрового финансового актива или цифрового права 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  <w:r w:rsidRPr="00C26879">
              <w:rPr>
                <w:sz w:val="24"/>
                <w:szCs w:val="24"/>
              </w:rPr>
              <w:t>Дата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  <w:r w:rsidRPr="00C26879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  <w:vertAlign w:val="superscript"/>
              </w:rPr>
            </w:pPr>
            <w:r w:rsidRPr="00C26879">
              <w:rPr>
                <w:sz w:val="24"/>
                <w:szCs w:val="24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C26879" w:rsidRPr="00C26879" w:rsidTr="00C268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</w:tr>
      <w:tr w:rsidR="00C26879" w:rsidRPr="00C26879" w:rsidTr="00C2687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79" w:rsidRPr="00C26879" w:rsidRDefault="00C26879" w:rsidP="00C26879">
            <w:pPr>
              <w:rPr>
                <w:sz w:val="24"/>
                <w:szCs w:val="24"/>
              </w:rPr>
            </w:pPr>
          </w:p>
        </w:tc>
      </w:tr>
    </w:tbl>
    <w:p w:rsidR="00C26879" w:rsidRPr="00C26879" w:rsidRDefault="00C26879" w:rsidP="00C26879">
      <w:pPr>
        <w:rPr>
          <w:sz w:val="24"/>
          <w:szCs w:val="24"/>
        </w:rPr>
      </w:pPr>
    </w:p>
    <w:p w:rsidR="00321404" w:rsidRDefault="00321404" w:rsidP="008A0A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404" w:rsidRDefault="00321404" w:rsidP="008A0A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AE6" w:rsidRPr="008A0AE6" w:rsidRDefault="008A0AE6" w:rsidP="008A0A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</w:t>
      </w:r>
      <w:r w:rsidRPr="008A0AE6">
        <w:rPr>
          <w:rFonts w:ascii="Times New Roman" w:hAnsi="Times New Roman" w:cs="Times New Roman"/>
          <w:b/>
          <w:sz w:val="24"/>
          <w:szCs w:val="24"/>
        </w:rPr>
        <w:t>. Утилитарные цифровые права</w:t>
      </w:r>
    </w:p>
    <w:p w:rsidR="008A0AE6" w:rsidRPr="008A0AE6" w:rsidRDefault="008A0AE6" w:rsidP="008A0A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210"/>
        <w:gridCol w:w="1417"/>
        <w:gridCol w:w="2694"/>
        <w:gridCol w:w="4819"/>
      </w:tblGrid>
      <w:tr w:rsidR="008A0AE6" w:rsidRPr="008A0AE6" w:rsidTr="008A0AE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  <w:r>
              <w:t xml:space="preserve">№ </w:t>
            </w:r>
            <w:r w:rsidRPr="008A0AE6">
              <w:t>п/п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A0AE6">
            <w:pPr>
              <w:pStyle w:val="ConsPlusNormal"/>
              <w:jc w:val="center"/>
            </w:pPr>
            <w:r>
              <w:t>Уникальное условное обозначение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  <w:r w:rsidRPr="008A0AE6">
              <w:t>Дата приобретения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  <w:r w:rsidRPr="008A0AE6">
              <w:t>Объем инвестиций (руб.)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87942" w:rsidRDefault="008A0AE6" w:rsidP="00887942">
            <w:pPr>
              <w:pStyle w:val="ConsPlusNormal"/>
              <w:jc w:val="center"/>
              <w:rPr>
                <w:vertAlign w:val="superscript"/>
              </w:rPr>
            </w:pPr>
            <w:r w:rsidRPr="008A0AE6">
              <w:t xml:space="preserve">Сведения об операторе инвестиционной платформы </w:t>
            </w:r>
            <w:r w:rsidR="00887942">
              <w:rPr>
                <w:vertAlign w:val="superscript"/>
              </w:rPr>
              <w:t>9</w:t>
            </w:r>
          </w:p>
        </w:tc>
      </w:tr>
      <w:tr w:rsidR="008A0AE6" w:rsidRPr="008A0AE6" w:rsidTr="008A0AE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</w:tr>
      <w:tr w:rsidR="008A0AE6" w:rsidRPr="008A0AE6" w:rsidTr="008A0AE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</w:pPr>
          </w:p>
        </w:tc>
      </w:tr>
    </w:tbl>
    <w:p w:rsidR="008A0AE6" w:rsidRPr="008A0AE6" w:rsidRDefault="008A0AE6" w:rsidP="008A0AE6">
      <w:pPr>
        <w:pStyle w:val="ConsPlusNormal"/>
        <w:jc w:val="both"/>
      </w:pPr>
    </w:p>
    <w:p w:rsidR="008A0AE6" w:rsidRPr="008A0AE6" w:rsidRDefault="008A0AE6" w:rsidP="008A0A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E6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Par37"/>
      <w:bookmarkEnd w:id="1"/>
    </w:p>
    <w:p w:rsidR="008A0AE6" w:rsidRPr="00887942" w:rsidRDefault="00887942" w:rsidP="008879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942">
        <w:rPr>
          <w:rFonts w:ascii="Times New Roman" w:hAnsi="Times New Roman" w:cs="Times New Roman"/>
          <w:b/>
          <w:sz w:val="24"/>
          <w:szCs w:val="24"/>
        </w:rPr>
        <w:t>3.2</w:t>
      </w:r>
      <w:r w:rsidR="008A0AE6" w:rsidRPr="00887942">
        <w:rPr>
          <w:rFonts w:ascii="Times New Roman" w:hAnsi="Times New Roman" w:cs="Times New Roman"/>
          <w:b/>
          <w:sz w:val="24"/>
          <w:szCs w:val="24"/>
        </w:rPr>
        <w:t>. Цифровая валюта</w:t>
      </w:r>
    </w:p>
    <w:p w:rsidR="008A0AE6" w:rsidRPr="008A0AE6" w:rsidRDefault="008A0AE6" w:rsidP="008A0AE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248"/>
        <w:gridCol w:w="1417"/>
        <w:gridCol w:w="7513"/>
      </w:tblGrid>
      <w:tr w:rsidR="008A0AE6" w:rsidRPr="008A0AE6" w:rsidTr="0088794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87942" w:rsidP="00887942">
            <w:pPr>
              <w:pStyle w:val="ConsPlusNormal"/>
              <w:jc w:val="center"/>
            </w:pPr>
            <w:r>
              <w:t>№</w:t>
            </w:r>
            <w:r w:rsidR="008A0AE6" w:rsidRPr="008A0AE6">
              <w:t xml:space="preserve"> п/п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  <w:r w:rsidRPr="008A0AE6">
              <w:t>Наименование цифровой валюты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  <w:r w:rsidRPr="008A0AE6">
              <w:t>Дата приобретения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  <w:r w:rsidRPr="008A0AE6">
              <w:t>Общее количество</w:t>
            </w:r>
          </w:p>
        </w:tc>
      </w:tr>
      <w:tr w:rsidR="008A0AE6" w:rsidRPr="008A0AE6" w:rsidTr="0088794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</w:tr>
      <w:tr w:rsidR="008A0AE6" w:rsidRPr="008A0AE6" w:rsidTr="0088794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E6" w:rsidRPr="008A0AE6" w:rsidRDefault="008A0AE6" w:rsidP="00887942">
            <w:pPr>
              <w:pStyle w:val="ConsPlusNormal"/>
            </w:pPr>
          </w:p>
        </w:tc>
      </w:tr>
    </w:tbl>
    <w:p w:rsidR="00887942" w:rsidRPr="00705B16" w:rsidRDefault="00887942" w:rsidP="00887942">
      <w:pPr>
        <w:pageBreakBefore/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4. </w:t>
      </w:r>
      <w:r w:rsidRPr="00705B16">
        <w:rPr>
          <w:b/>
          <w:bCs/>
          <w:sz w:val="24"/>
          <w:szCs w:val="24"/>
        </w:rPr>
        <w:t>Сведения об источниках средств,</w:t>
      </w:r>
      <w:r w:rsidRPr="00705B16">
        <w:rPr>
          <w:b/>
          <w:bCs/>
          <w:sz w:val="24"/>
          <w:szCs w:val="24"/>
        </w:rPr>
        <w:br/>
        <w:t>за счет которых приобретено имущество</w:t>
      </w:r>
    </w:p>
    <w:p w:rsidR="00887942" w:rsidRPr="00705B16" w:rsidRDefault="00887942" w:rsidP="00887942">
      <w:pPr>
        <w:ind w:firstLine="567"/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Источниками получения средств, за счет которых приобретено имущество, </w:t>
      </w:r>
      <w:r w:rsidRPr="00705B16">
        <w:rPr>
          <w:sz w:val="24"/>
          <w:szCs w:val="24"/>
        </w:rPr>
        <w:br/>
        <w:t>являются </w:t>
      </w:r>
      <w:r>
        <w:rPr>
          <w:sz w:val="24"/>
          <w:szCs w:val="24"/>
          <w:vertAlign w:val="superscript"/>
        </w:rPr>
        <w:t>10</w:t>
      </w:r>
      <w:r w:rsidRPr="00705B16">
        <w:rPr>
          <w:sz w:val="24"/>
          <w:szCs w:val="24"/>
        </w:rPr>
        <w:t xml:space="preserve">:  </w:t>
      </w:r>
    </w:p>
    <w:p w:rsidR="00887942" w:rsidRPr="00705B16" w:rsidRDefault="00887942" w:rsidP="00887942">
      <w:pPr>
        <w:pBdr>
          <w:top w:val="single" w:sz="4" w:space="1" w:color="auto"/>
        </w:pBdr>
        <w:ind w:left="1531"/>
        <w:rPr>
          <w:sz w:val="24"/>
          <w:szCs w:val="24"/>
        </w:rPr>
      </w:pPr>
    </w:p>
    <w:p w:rsidR="00887942" w:rsidRPr="00705B16" w:rsidRDefault="00887942" w:rsidP="00887942">
      <w:pPr>
        <w:tabs>
          <w:tab w:val="right" w:pos="13750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.</w:t>
      </w:r>
    </w:p>
    <w:p w:rsidR="00887942" w:rsidRPr="00705B16" w:rsidRDefault="00887942" w:rsidP="00887942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887942" w:rsidRPr="00705B16" w:rsidRDefault="00887942" w:rsidP="00887942">
      <w:pPr>
        <w:ind w:firstLine="567"/>
        <w:jc w:val="both"/>
        <w:rPr>
          <w:sz w:val="24"/>
          <w:szCs w:val="24"/>
        </w:rPr>
      </w:pPr>
      <w:r w:rsidRPr="00705B16">
        <w:rPr>
          <w:sz w:val="24"/>
          <w:szCs w:val="24"/>
        </w:rPr>
        <w:t xml:space="preserve">Сумма общего дохода кандидата и его супруги (супруга) за три последних года, предшествующих приобретению имущества,  </w:t>
      </w:r>
    </w:p>
    <w:p w:rsidR="00887942" w:rsidRPr="00705B16" w:rsidRDefault="00887942" w:rsidP="00887942">
      <w:pPr>
        <w:pBdr>
          <w:top w:val="single" w:sz="4" w:space="1" w:color="auto"/>
        </w:pBdr>
        <w:ind w:left="3334"/>
        <w:rPr>
          <w:sz w:val="24"/>
          <w:szCs w:val="24"/>
        </w:rPr>
      </w:pPr>
    </w:p>
    <w:p w:rsidR="00887942" w:rsidRPr="00705B16" w:rsidRDefault="00887942" w:rsidP="00887942">
      <w:pPr>
        <w:tabs>
          <w:tab w:val="right" w:pos="8647"/>
        </w:tabs>
        <w:rPr>
          <w:sz w:val="24"/>
          <w:szCs w:val="24"/>
        </w:rPr>
      </w:pPr>
      <w:r w:rsidRPr="00705B16">
        <w:rPr>
          <w:sz w:val="24"/>
          <w:szCs w:val="24"/>
        </w:rPr>
        <w:tab/>
        <w:t>рублей.</w:t>
      </w:r>
    </w:p>
    <w:p w:rsidR="00887942" w:rsidRPr="00705B16" w:rsidRDefault="00887942" w:rsidP="00887942">
      <w:pPr>
        <w:pBdr>
          <w:top w:val="single" w:sz="4" w:space="1" w:color="auto"/>
        </w:pBdr>
        <w:ind w:right="6180"/>
        <w:rPr>
          <w:sz w:val="24"/>
          <w:szCs w:val="24"/>
        </w:rPr>
      </w:pPr>
    </w:p>
    <w:p w:rsidR="00887942" w:rsidRPr="00705B16" w:rsidRDefault="00887942" w:rsidP="00887942">
      <w:pPr>
        <w:spacing w:before="600" w:after="120"/>
        <w:jc w:val="right"/>
        <w:rPr>
          <w:sz w:val="24"/>
          <w:szCs w:val="24"/>
        </w:rPr>
      </w:pPr>
      <w:r w:rsidRPr="00705B16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887942" w:rsidRPr="00F65571" w:rsidTr="00887942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942" w:rsidRPr="00F65571" w:rsidRDefault="00887942" w:rsidP="00887942">
            <w:pPr>
              <w:jc w:val="right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942" w:rsidRPr="00F65571" w:rsidRDefault="00887942" w:rsidP="0088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942" w:rsidRPr="00F65571" w:rsidRDefault="00887942" w:rsidP="00887942">
            <w:pPr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942" w:rsidRPr="00F65571" w:rsidRDefault="00887942" w:rsidP="0088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942" w:rsidRPr="00F65571" w:rsidRDefault="00887942" w:rsidP="0088794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942" w:rsidRPr="00F65571" w:rsidRDefault="00887942" w:rsidP="00887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942" w:rsidRPr="00F65571" w:rsidRDefault="00887942" w:rsidP="00887942">
            <w:pPr>
              <w:ind w:left="57"/>
              <w:rPr>
                <w:sz w:val="24"/>
                <w:szCs w:val="24"/>
              </w:rPr>
            </w:pPr>
            <w:r w:rsidRPr="00F65571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7942" w:rsidRPr="00F65571" w:rsidRDefault="00887942" w:rsidP="00887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7942" w:rsidRPr="00705B16" w:rsidRDefault="00887942" w:rsidP="00887942">
      <w:pPr>
        <w:ind w:left="11199"/>
        <w:jc w:val="center"/>
        <w:rPr>
          <w:sz w:val="24"/>
          <w:szCs w:val="24"/>
        </w:rPr>
      </w:pPr>
      <w:r w:rsidRPr="00705B16">
        <w:rPr>
          <w:sz w:val="24"/>
          <w:szCs w:val="24"/>
        </w:rPr>
        <w:t>(подпись кандидата)</w:t>
      </w:r>
    </w:p>
    <w:p w:rsidR="00C26879" w:rsidRPr="008A0AE6" w:rsidRDefault="00C26879" w:rsidP="00887942">
      <w:pPr>
        <w:pageBreakBefore/>
        <w:spacing w:after="120"/>
        <w:rPr>
          <w:b/>
          <w:bCs/>
          <w:sz w:val="24"/>
          <w:szCs w:val="24"/>
        </w:rPr>
      </w:pPr>
    </w:p>
    <w:sectPr w:rsidR="00C26879" w:rsidRPr="008A0AE6" w:rsidSect="00887942">
      <w:headerReference w:type="default" r:id="rId7"/>
      <w:pgSz w:w="16840" w:h="11907" w:orient="landscape" w:code="9"/>
      <w:pgMar w:top="567" w:right="1418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74" w:rsidRDefault="00D96F74">
      <w:r>
        <w:separator/>
      </w:r>
    </w:p>
  </w:endnote>
  <w:endnote w:type="continuationSeparator" w:id="0">
    <w:p w:rsidR="00D96F74" w:rsidRDefault="00D96F74">
      <w:r>
        <w:continuationSeparator/>
      </w:r>
    </w:p>
  </w:endnote>
  <w:endnote w:id="1">
    <w:p w:rsidR="00DD1A77" w:rsidRDefault="00DD1A77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  Справка заполняется отдельно на каждое лицо, о котором представляются сведения.</w:t>
      </w:r>
    </w:p>
  </w:endnote>
  <w:endnote w:id="2">
    <w:p w:rsidR="00DD1A77" w:rsidRDefault="00DD1A77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  Указывается для супруги (супруга) и несовершеннолетних детей.</w:t>
      </w:r>
    </w:p>
  </w:endnote>
  <w:endnote w:id="3">
    <w:p w:rsidR="00DD1A77" w:rsidRDefault="00DD1A77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  В отношении несовершеннолетних детей указывается в случае наличия у них документа, удостоверяющего личность.</w:t>
      </w:r>
    </w:p>
  </w:endnote>
  <w:endnote w:id="4">
    <w:p w:rsidR="00DD1A77" w:rsidRDefault="00DD1A77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  Указывается при наличии.</w:t>
      </w:r>
    </w:p>
  </w:endnote>
  <w:endnote w:id="5">
    <w:p w:rsidR="00DD1A77" w:rsidRDefault="00DD1A77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 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6">
    <w:p w:rsidR="00DD1A77" w:rsidRDefault="00DD1A77">
      <w:pPr>
        <w:pStyle w:val="a7"/>
        <w:ind w:firstLine="567"/>
        <w:jc w:val="both"/>
      </w:pPr>
      <w:r>
        <w:rPr>
          <w:rStyle w:val="a9"/>
        </w:rPr>
        <w:t>6</w:t>
      </w:r>
      <w:r>
        <w:t xml:space="preserve">  Указывается только для объектов недвижимого имущества.</w:t>
      </w:r>
    </w:p>
    <w:p w:rsidR="00C26879" w:rsidRDefault="00C26879">
      <w:pPr>
        <w:pStyle w:val="a7"/>
        <w:ind w:firstLine="567"/>
        <w:jc w:val="both"/>
      </w:pPr>
      <w:r>
        <w:rPr>
          <w:vertAlign w:val="superscript"/>
        </w:rPr>
        <w:t>7</w:t>
      </w:r>
      <w:r w:rsidR="00887942">
        <w:t xml:space="preserve"> Указываются наименования цифрового </w:t>
      </w:r>
      <w:r w:rsidRPr="00C26879">
        <w:t>финансового актива (если его</w:t>
      </w:r>
      <w:r w:rsidR="00887942">
        <w:t xml:space="preserve"> </w:t>
      </w:r>
      <w:r w:rsidRPr="00C26879">
        <w:t>нельзя определить, указываются вид и объем прав, удостоверяемых выпускаемым</w:t>
      </w:r>
      <w:r w:rsidR="00887942">
        <w:t xml:space="preserve"> </w:t>
      </w:r>
      <w:r w:rsidRPr="00C26879">
        <w:t>цифровым   финансовым   активом)   и  (или)  цифрового  права,  включающего</w:t>
      </w:r>
      <w:r w:rsidR="00887942">
        <w:t xml:space="preserve"> </w:t>
      </w:r>
      <w:r w:rsidRPr="00C26879">
        <w:t>одновременно цифровые  финансовые  активы и иные цифровые  права  (если его</w:t>
      </w:r>
      <w:r w:rsidR="00887942">
        <w:t xml:space="preserve"> </w:t>
      </w:r>
      <w:r w:rsidRPr="00C26879">
        <w:t>нельзя определить,  указываются вид и объем прав, удостоверяемых  цифровыми</w:t>
      </w:r>
      <w:r w:rsidR="00887942">
        <w:t xml:space="preserve"> </w:t>
      </w:r>
      <w:r w:rsidRPr="00C26879">
        <w:t>финансовыми  активами  и иными  цифровыми  правами с указанием  ви</w:t>
      </w:r>
      <w:r>
        <w:t>дов  иных</w:t>
      </w:r>
      <w:r w:rsidR="00887942">
        <w:t xml:space="preserve"> </w:t>
      </w:r>
      <w:r>
        <w:t xml:space="preserve">цифровых прав).    </w:t>
      </w:r>
    </w:p>
    <w:p w:rsidR="00C26879" w:rsidRDefault="00C26879">
      <w:pPr>
        <w:pStyle w:val="a7"/>
        <w:ind w:firstLine="567"/>
        <w:jc w:val="both"/>
      </w:pPr>
      <w:r>
        <w:rPr>
          <w:vertAlign w:val="superscript"/>
        </w:rPr>
        <w:t>8</w:t>
      </w:r>
      <w:r w:rsidRPr="00C26879">
        <w:t xml:space="preserve">  Указываются  наименование  оператора  информационной  системы,  в</w:t>
      </w:r>
      <w:r w:rsidR="00887942">
        <w:t xml:space="preserve"> </w:t>
      </w:r>
      <w:r w:rsidRPr="00C26879">
        <w:t>которой  осуществляется  выпуск  цифровых  финансовых  активов,  страна его</w:t>
      </w:r>
      <w:r w:rsidR="00887942">
        <w:t xml:space="preserve"> </w:t>
      </w:r>
      <w:r w:rsidRPr="00C26879">
        <w:t>регистрации  и его регистрационный номер в соответствии с применимым правом(в  отношении  российского  юридического лица указываются идентификационный</w:t>
      </w:r>
      <w:r w:rsidR="00887942">
        <w:t xml:space="preserve"> </w:t>
      </w:r>
      <w:r w:rsidRPr="00C26879">
        <w:t>номер налогоплательщика и основной государственный регистрационный номер). </w:t>
      </w:r>
    </w:p>
    <w:p w:rsidR="00887942" w:rsidRDefault="00887942" w:rsidP="00887942">
      <w:pPr>
        <w:pStyle w:val="a7"/>
        <w:ind w:firstLine="567"/>
        <w:jc w:val="both"/>
      </w:pPr>
      <w:r>
        <w:rPr>
          <w:vertAlign w:val="superscript"/>
        </w:rPr>
        <w:t>9</w:t>
      </w:r>
      <w:r>
        <w:t xml:space="preserve"> Указываются наименование оператора инвестиционной платформы, его идентификационный   номер   налогоплательщика и  основной  государственный регистрационный номер.</w:t>
      </w:r>
    </w:p>
    <w:p w:rsidR="00C26879" w:rsidRPr="00C26879" w:rsidRDefault="00887942">
      <w:pPr>
        <w:pStyle w:val="a7"/>
        <w:ind w:firstLine="567"/>
        <w:jc w:val="both"/>
        <w:rPr>
          <w:vertAlign w:val="superscript"/>
        </w:rPr>
      </w:pPr>
      <w:r>
        <w:rPr>
          <w:vertAlign w:val="superscript"/>
        </w:rPr>
        <w:t>10</w:t>
      </w:r>
      <w:r w:rsidR="00C26879">
        <w:rPr>
          <w:vertAlign w:val="superscript"/>
        </w:rPr>
        <w:t xml:space="preserve"> </w:t>
      </w:r>
      <w:r w:rsidR="00C26879">
        <w:t>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74" w:rsidRDefault="00D96F74">
      <w:r>
        <w:separator/>
      </w:r>
    </w:p>
  </w:footnote>
  <w:footnote w:type="continuationSeparator" w:id="0">
    <w:p w:rsidR="00D96F74" w:rsidRDefault="00D9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C3" w:rsidRDefault="007E0AC3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93"/>
    <w:rsid w:val="0008172F"/>
    <w:rsid w:val="001047F0"/>
    <w:rsid w:val="00187F2D"/>
    <w:rsid w:val="00191D57"/>
    <w:rsid w:val="00204771"/>
    <w:rsid w:val="0027021E"/>
    <w:rsid w:val="0029102B"/>
    <w:rsid w:val="002E5A6E"/>
    <w:rsid w:val="00321404"/>
    <w:rsid w:val="00395AF7"/>
    <w:rsid w:val="00397952"/>
    <w:rsid w:val="00460EE7"/>
    <w:rsid w:val="005C01BE"/>
    <w:rsid w:val="005E05BC"/>
    <w:rsid w:val="00632F0F"/>
    <w:rsid w:val="00641F7D"/>
    <w:rsid w:val="00661E40"/>
    <w:rsid w:val="006D2360"/>
    <w:rsid w:val="00705B16"/>
    <w:rsid w:val="0070600E"/>
    <w:rsid w:val="00763EC4"/>
    <w:rsid w:val="007E0AC3"/>
    <w:rsid w:val="0081627F"/>
    <w:rsid w:val="0083201B"/>
    <w:rsid w:val="00833276"/>
    <w:rsid w:val="00887942"/>
    <w:rsid w:val="008A0AE6"/>
    <w:rsid w:val="009759BD"/>
    <w:rsid w:val="009F5493"/>
    <w:rsid w:val="00A06D1C"/>
    <w:rsid w:val="00A254F0"/>
    <w:rsid w:val="00A653DA"/>
    <w:rsid w:val="00AB1608"/>
    <w:rsid w:val="00C26879"/>
    <w:rsid w:val="00C567F6"/>
    <w:rsid w:val="00C93893"/>
    <w:rsid w:val="00D07E56"/>
    <w:rsid w:val="00D96F74"/>
    <w:rsid w:val="00DB6C77"/>
    <w:rsid w:val="00DD1A77"/>
    <w:rsid w:val="00DF66DF"/>
    <w:rsid w:val="00E33A40"/>
    <w:rsid w:val="00E9190A"/>
    <w:rsid w:val="00ED3EE5"/>
    <w:rsid w:val="00F6438E"/>
    <w:rsid w:val="00F65571"/>
    <w:rsid w:val="00F75353"/>
    <w:rsid w:val="00F9447A"/>
    <w:rsid w:val="00FC4A33"/>
    <w:rsid w:val="00FD3FF7"/>
    <w:rsid w:val="00FE661B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7BCDB4-3F10-43D1-BA25-AA0512BF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F5D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FF5D82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C26879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26879"/>
  </w:style>
  <w:style w:type="character" w:customStyle="1" w:styleId="ae">
    <w:name w:val="Текст сноски Знак"/>
    <w:link w:val="ad"/>
    <w:uiPriority w:val="99"/>
    <w:semiHidden/>
    <w:rsid w:val="00C26879"/>
    <w:rPr>
      <w:rFonts w:ascii="Times New Roman" w:hAnsi="Times New Roman"/>
    </w:rPr>
  </w:style>
  <w:style w:type="character" w:styleId="af">
    <w:name w:val="footnote reference"/>
    <w:uiPriority w:val="99"/>
    <w:semiHidden/>
    <w:unhideWhenUsed/>
    <w:rsid w:val="00C26879"/>
    <w:rPr>
      <w:vertAlign w:val="superscript"/>
    </w:rPr>
  </w:style>
  <w:style w:type="paragraph" w:customStyle="1" w:styleId="ConsPlusNormal">
    <w:name w:val="ConsPlusNormal"/>
    <w:rsid w:val="008A0AE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8A0A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5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3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2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1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6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7904-706D-4CD9-AD0C-2662DAAB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376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Варвара Федорова</cp:lastModifiedBy>
  <cp:revision>3</cp:revision>
  <cp:lastPrinted>2022-05-05T06:47:00Z</cp:lastPrinted>
  <dcterms:created xsi:type="dcterms:W3CDTF">2024-07-17T11:14:00Z</dcterms:created>
  <dcterms:modified xsi:type="dcterms:W3CDTF">2024-07-17T11:16:00Z</dcterms:modified>
</cp:coreProperties>
</file>